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5C562" w14:textId="77777777" w:rsidR="00DE4700" w:rsidRDefault="00692D62" w:rsidP="00692D62">
      <w:pPr>
        <w:spacing w:after="0"/>
        <w:rPr>
          <w:rFonts w:ascii="Times New Roman" w:hAnsi="Times New Roman" w:cs="Times New Roman"/>
          <w:sz w:val="24"/>
        </w:rPr>
      </w:pPr>
      <w:r w:rsidRPr="00A50CBC">
        <w:rPr>
          <w:rFonts w:ascii="Times New Roman" w:hAnsi="Times New Roman" w:cs="Times New Roman"/>
          <w:sz w:val="24"/>
        </w:rPr>
        <w:t xml:space="preserve">LOC 20                                           </w:t>
      </w:r>
    </w:p>
    <w:p w14:paraId="363EE1AC" w14:textId="4B022FCC" w:rsidR="009253A1" w:rsidRPr="00A50CBC" w:rsidRDefault="00692D62" w:rsidP="00DE4700">
      <w:pPr>
        <w:spacing w:after="0"/>
        <w:jc w:val="center"/>
        <w:rPr>
          <w:rFonts w:ascii="Times New Roman" w:hAnsi="Times New Roman" w:cs="Times New Roman"/>
          <w:sz w:val="24"/>
        </w:rPr>
      </w:pPr>
      <w:r w:rsidRPr="00A50CBC">
        <w:rPr>
          <w:rFonts w:ascii="Times New Roman" w:hAnsi="Times New Roman" w:cs="Times New Roman"/>
          <w:sz w:val="24"/>
        </w:rPr>
        <w:t>Jesus Rejected in Nazareth</w:t>
      </w:r>
    </w:p>
    <w:p w14:paraId="256453BC" w14:textId="77777777" w:rsidR="00692D62" w:rsidRPr="00A50CBC" w:rsidRDefault="00692D62" w:rsidP="00692D62">
      <w:pPr>
        <w:spacing w:after="0"/>
        <w:jc w:val="center"/>
        <w:rPr>
          <w:rFonts w:ascii="Times New Roman" w:hAnsi="Times New Roman" w:cs="Times New Roman"/>
          <w:sz w:val="24"/>
        </w:rPr>
      </w:pPr>
      <w:r w:rsidRPr="00A50CBC">
        <w:rPr>
          <w:rFonts w:ascii="Times New Roman" w:hAnsi="Times New Roman" w:cs="Times New Roman"/>
          <w:sz w:val="24"/>
        </w:rPr>
        <w:t>Luke 4:16-30</w:t>
      </w:r>
      <w:r w:rsidR="009B7F74" w:rsidRPr="00A50CBC">
        <w:rPr>
          <w:rFonts w:ascii="Times New Roman" w:hAnsi="Times New Roman" w:cs="Times New Roman"/>
          <w:sz w:val="24"/>
        </w:rPr>
        <w:t>; Matthew 4:13-16</w:t>
      </w:r>
    </w:p>
    <w:p w14:paraId="14ED1B61" w14:textId="77777777" w:rsidR="00692D62" w:rsidRPr="00A50CBC" w:rsidRDefault="00692D62" w:rsidP="00692D62">
      <w:pPr>
        <w:spacing w:after="0"/>
        <w:jc w:val="center"/>
        <w:rPr>
          <w:rFonts w:ascii="Times New Roman" w:hAnsi="Times New Roman" w:cs="Times New Roman"/>
          <w:sz w:val="24"/>
        </w:rPr>
      </w:pPr>
    </w:p>
    <w:p w14:paraId="67402809" w14:textId="77777777" w:rsidR="00741D22" w:rsidRPr="00A50CBC" w:rsidRDefault="008860E2" w:rsidP="00692D62">
      <w:pPr>
        <w:spacing w:after="0"/>
        <w:ind w:firstLine="720"/>
        <w:rPr>
          <w:rFonts w:ascii="Times New Roman" w:hAnsi="Times New Roman" w:cs="Times New Roman"/>
          <w:sz w:val="24"/>
        </w:rPr>
      </w:pPr>
      <w:r w:rsidRPr="00A50CBC">
        <w:rPr>
          <w:rFonts w:ascii="Times New Roman" w:hAnsi="Times New Roman" w:cs="Times New Roman"/>
          <w:sz w:val="24"/>
        </w:rPr>
        <w:t>Jesus traveled to Nazareth where He had grown up.  As was His custom, He went into the synagogue on the Sabbath day and stood up to read.  When He was given the book of Isaiah, He opened it to the place where it is written (Isaiah 61:1-2a), “The Spirit of the Lord is upon me, because he hath anointed me to preach the gospel to the poor;</w:t>
      </w:r>
      <w:r w:rsidR="00741D22" w:rsidRPr="00A50CBC">
        <w:rPr>
          <w:rFonts w:ascii="Times New Roman" w:hAnsi="Times New Roman" w:cs="Times New Roman"/>
          <w:sz w:val="24"/>
        </w:rPr>
        <w:t xml:space="preserve"> he has sent me to heal the brokenhearted, to preach deliverance to the captives, and recovering of sight to the blind, to set a</w:t>
      </w:r>
      <w:r w:rsidR="000F5A78" w:rsidRPr="00A50CBC">
        <w:rPr>
          <w:rFonts w:ascii="Times New Roman" w:hAnsi="Times New Roman" w:cs="Times New Roman"/>
          <w:sz w:val="24"/>
        </w:rPr>
        <w:t>t</w:t>
      </w:r>
      <w:r w:rsidR="00741D22" w:rsidRPr="00A50CBC">
        <w:rPr>
          <w:rFonts w:ascii="Times New Roman" w:hAnsi="Times New Roman" w:cs="Times New Roman"/>
          <w:sz w:val="24"/>
        </w:rPr>
        <w:t xml:space="preserve"> liberty them that are bruised, to preach the acceptable day of the Lord.”  He then closed the book, gave it to the minister, and sat down.  </w:t>
      </w:r>
    </w:p>
    <w:p w14:paraId="234CCC45" w14:textId="77777777" w:rsidR="00C07B16" w:rsidRPr="00A50CBC" w:rsidRDefault="00741D22" w:rsidP="00692D62">
      <w:pPr>
        <w:spacing w:after="0"/>
        <w:ind w:firstLine="720"/>
        <w:rPr>
          <w:rFonts w:ascii="Times New Roman" w:hAnsi="Times New Roman" w:cs="Times New Roman"/>
          <w:sz w:val="24"/>
        </w:rPr>
      </w:pPr>
      <w:r w:rsidRPr="00A50CBC">
        <w:rPr>
          <w:rFonts w:ascii="Times New Roman" w:hAnsi="Times New Roman" w:cs="Times New Roman"/>
          <w:sz w:val="24"/>
        </w:rPr>
        <w:t>The eyes of everyone in the synagogue were fixed on Him.</w:t>
      </w:r>
      <w:r w:rsidR="00C07B16" w:rsidRPr="00A50CBC">
        <w:rPr>
          <w:rFonts w:ascii="Times New Roman" w:hAnsi="Times New Roman" w:cs="Times New Roman"/>
          <w:sz w:val="24"/>
        </w:rPr>
        <w:t xml:space="preserve">  He began His talk by saying, </w:t>
      </w:r>
      <w:r w:rsidR="00C07B16" w:rsidRPr="00A50CBC">
        <w:rPr>
          <w:rFonts w:ascii="Times New Roman" w:hAnsi="Times New Roman" w:cs="Times New Roman"/>
          <w:sz w:val="24"/>
        </w:rPr>
        <w:br/>
        <w:t>“This day is this scripture fulfilled in your ears.”  All that heard him wondered at His gracious words.</w:t>
      </w:r>
    </w:p>
    <w:p w14:paraId="5445353A" w14:textId="77777777" w:rsidR="00C07B16" w:rsidRPr="00A50CBC" w:rsidRDefault="00C07B16" w:rsidP="00692D62">
      <w:pPr>
        <w:spacing w:after="0"/>
        <w:ind w:firstLine="720"/>
        <w:rPr>
          <w:rFonts w:ascii="Times New Roman" w:hAnsi="Times New Roman" w:cs="Times New Roman"/>
          <w:sz w:val="24"/>
        </w:rPr>
      </w:pPr>
      <w:r w:rsidRPr="00A50CBC">
        <w:rPr>
          <w:rFonts w:ascii="Times New Roman" w:hAnsi="Times New Roman" w:cs="Times New Roman"/>
          <w:sz w:val="24"/>
        </w:rPr>
        <w:t>“Isn’t this Joseph’s son?” the</w:t>
      </w:r>
      <w:r w:rsidR="000F5A78" w:rsidRPr="00A50CBC">
        <w:rPr>
          <w:rFonts w:ascii="Times New Roman" w:hAnsi="Times New Roman" w:cs="Times New Roman"/>
          <w:sz w:val="24"/>
        </w:rPr>
        <w:t>y</w:t>
      </w:r>
      <w:r w:rsidRPr="00A50CBC">
        <w:rPr>
          <w:rFonts w:ascii="Times New Roman" w:hAnsi="Times New Roman" w:cs="Times New Roman"/>
          <w:sz w:val="24"/>
        </w:rPr>
        <w:t xml:space="preserve"> murmured among themselves.</w:t>
      </w:r>
    </w:p>
    <w:p w14:paraId="7E17DAD1" w14:textId="0060DDE0" w:rsidR="006E6277" w:rsidRPr="00A50CBC" w:rsidRDefault="00C07B16" w:rsidP="00692D62">
      <w:pPr>
        <w:spacing w:after="0"/>
        <w:ind w:firstLine="720"/>
        <w:rPr>
          <w:rFonts w:ascii="Times New Roman" w:hAnsi="Times New Roman" w:cs="Times New Roman"/>
          <w:sz w:val="24"/>
        </w:rPr>
      </w:pPr>
      <w:r w:rsidRPr="00A50CBC">
        <w:rPr>
          <w:rFonts w:ascii="Times New Roman" w:hAnsi="Times New Roman" w:cs="Times New Roman"/>
          <w:sz w:val="24"/>
        </w:rPr>
        <w:t>Jesus</w:t>
      </w:r>
      <w:r w:rsidR="000F5A78" w:rsidRPr="00A50CBC">
        <w:rPr>
          <w:rFonts w:ascii="Times New Roman" w:hAnsi="Times New Roman" w:cs="Times New Roman"/>
          <w:sz w:val="24"/>
        </w:rPr>
        <w:t xml:space="preserve"> knew their hearts and</w:t>
      </w:r>
      <w:r w:rsidRPr="00A50CBC">
        <w:rPr>
          <w:rFonts w:ascii="Times New Roman" w:hAnsi="Times New Roman" w:cs="Times New Roman"/>
          <w:sz w:val="24"/>
        </w:rPr>
        <w:t xml:space="preserve"> spoke to them very bluntly.  “You will surely say among yourselves this proverb</w:t>
      </w:r>
      <w:r w:rsidR="006E6277" w:rsidRPr="00A50CBC">
        <w:rPr>
          <w:rFonts w:ascii="Times New Roman" w:hAnsi="Times New Roman" w:cs="Times New Roman"/>
          <w:sz w:val="24"/>
        </w:rPr>
        <w:t xml:space="preserve">, ‘Physician, heal thyself: what you have done in Capernaum, do also in this country.’  </w:t>
      </w:r>
    </w:p>
    <w:p w14:paraId="74328194" w14:textId="1F2C86BC" w:rsidR="00692D62" w:rsidRPr="00A50CBC" w:rsidRDefault="006E6277" w:rsidP="00692D62">
      <w:pPr>
        <w:spacing w:after="0"/>
        <w:ind w:firstLine="720"/>
        <w:rPr>
          <w:rFonts w:ascii="Times New Roman" w:hAnsi="Times New Roman" w:cs="Times New Roman"/>
          <w:sz w:val="24"/>
        </w:rPr>
      </w:pPr>
      <w:r w:rsidRPr="00A50CBC">
        <w:rPr>
          <w:rFonts w:ascii="Times New Roman" w:hAnsi="Times New Roman" w:cs="Times New Roman"/>
          <w:sz w:val="24"/>
        </w:rPr>
        <w:t>“But I verily I say to you, ‘No prophet is received in his own country.’  I tell you a truth, many widows were in Israel in the days of Elijah when the heaven was closed for three year</w:t>
      </w:r>
      <w:r w:rsidR="00B34C88" w:rsidRPr="00A50CBC">
        <w:rPr>
          <w:rFonts w:ascii="Times New Roman" w:hAnsi="Times New Roman" w:cs="Times New Roman"/>
          <w:sz w:val="24"/>
        </w:rPr>
        <w:t>s</w:t>
      </w:r>
      <w:r w:rsidRPr="00A50CBC">
        <w:rPr>
          <w:rFonts w:ascii="Times New Roman" w:hAnsi="Times New Roman" w:cs="Times New Roman"/>
          <w:sz w:val="24"/>
        </w:rPr>
        <w:t xml:space="preserve"> and six months, when there was great famine throughout the land.  Elijah was not sent to any of those widows.  He was sent to a widow woman in Serepta</w:t>
      </w:r>
      <w:r w:rsidR="00B34C88" w:rsidRPr="00A50CBC">
        <w:rPr>
          <w:rFonts w:ascii="Times New Roman" w:hAnsi="Times New Roman" w:cs="Times New Roman"/>
          <w:sz w:val="24"/>
        </w:rPr>
        <w:t>,</w:t>
      </w:r>
      <w:r w:rsidRPr="00A50CBC">
        <w:rPr>
          <w:rFonts w:ascii="Times New Roman" w:hAnsi="Times New Roman" w:cs="Times New Roman"/>
          <w:sz w:val="24"/>
        </w:rPr>
        <w:t xml:space="preserve"> in the city of Sidon</w:t>
      </w:r>
      <w:r w:rsidR="00B34C88" w:rsidRPr="00A50CBC">
        <w:rPr>
          <w:rFonts w:ascii="Times New Roman" w:hAnsi="Times New Roman" w:cs="Times New Roman"/>
          <w:sz w:val="24"/>
        </w:rPr>
        <w:t>.  And there were man</w:t>
      </w:r>
      <w:r w:rsidR="00A50CBC">
        <w:rPr>
          <w:rFonts w:ascii="Times New Roman" w:hAnsi="Times New Roman" w:cs="Times New Roman"/>
          <w:sz w:val="24"/>
        </w:rPr>
        <w:t>y</w:t>
      </w:r>
      <w:r w:rsidR="00B34C88" w:rsidRPr="00A50CBC">
        <w:rPr>
          <w:rFonts w:ascii="Times New Roman" w:hAnsi="Times New Roman" w:cs="Times New Roman"/>
          <w:sz w:val="24"/>
        </w:rPr>
        <w:t xml:space="preserve"> lepers in Israel in the time of Elisha the prophet, but none of them were cleansed, except Naaman the Syrian.”</w:t>
      </w:r>
      <w:r w:rsidRPr="00A50CBC">
        <w:rPr>
          <w:rFonts w:ascii="Times New Roman" w:hAnsi="Times New Roman" w:cs="Times New Roman"/>
          <w:sz w:val="24"/>
        </w:rPr>
        <w:t xml:space="preserve"> </w:t>
      </w:r>
      <w:r w:rsidR="00C07B16" w:rsidRPr="00A50CBC">
        <w:rPr>
          <w:rFonts w:ascii="Times New Roman" w:hAnsi="Times New Roman" w:cs="Times New Roman"/>
          <w:sz w:val="24"/>
        </w:rPr>
        <w:t xml:space="preserve"> </w:t>
      </w:r>
    </w:p>
    <w:p w14:paraId="50A1FC22" w14:textId="6E63E95A" w:rsidR="00D3222F" w:rsidRPr="00A50CBC" w:rsidRDefault="00B34C88" w:rsidP="00692D62">
      <w:pPr>
        <w:spacing w:after="0"/>
        <w:ind w:firstLine="720"/>
        <w:rPr>
          <w:rFonts w:ascii="Times New Roman" w:hAnsi="Times New Roman" w:cs="Times New Roman"/>
          <w:sz w:val="24"/>
        </w:rPr>
      </w:pPr>
      <w:r w:rsidRPr="00A50CBC">
        <w:rPr>
          <w:rFonts w:ascii="Times New Roman" w:hAnsi="Times New Roman" w:cs="Times New Roman"/>
          <w:sz w:val="24"/>
        </w:rPr>
        <w:t>When the people in the synagogue heard those things, they were filled with wrath.  They got up and drove Him out of the city</w:t>
      </w:r>
      <w:r w:rsidR="00DD2E42">
        <w:rPr>
          <w:rFonts w:ascii="Times New Roman" w:hAnsi="Times New Roman" w:cs="Times New Roman"/>
          <w:sz w:val="24"/>
        </w:rPr>
        <w:t xml:space="preserve"> </w:t>
      </w:r>
      <w:r w:rsidR="00D3222F" w:rsidRPr="00A50CBC">
        <w:rPr>
          <w:rFonts w:ascii="Times New Roman" w:hAnsi="Times New Roman" w:cs="Times New Roman"/>
          <w:sz w:val="24"/>
        </w:rPr>
        <w:t>and led him to the brow of the hill that the city was built on, in an attempt to push Him headlong over the hill.  He passed through the crowd and went on His way.</w:t>
      </w:r>
    </w:p>
    <w:p w14:paraId="71527772" w14:textId="60336014" w:rsidR="00B34C88" w:rsidRPr="00A50CBC" w:rsidRDefault="00D3222F" w:rsidP="00692D62">
      <w:pPr>
        <w:spacing w:after="0"/>
        <w:ind w:firstLine="720"/>
        <w:rPr>
          <w:rFonts w:ascii="Times New Roman" w:hAnsi="Times New Roman" w:cs="Times New Roman"/>
          <w:sz w:val="24"/>
        </w:rPr>
      </w:pPr>
      <w:r w:rsidRPr="00A50CBC">
        <w:rPr>
          <w:rFonts w:ascii="Times New Roman" w:hAnsi="Times New Roman" w:cs="Times New Roman"/>
          <w:sz w:val="24"/>
        </w:rPr>
        <w:t>After leaving Nazareth, He went on to Capernaum, which is on the coast of the Sea of Galilee</w:t>
      </w:r>
      <w:r w:rsidR="009B7F74" w:rsidRPr="00A50CBC">
        <w:rPr>
          <w:rFonts w:ascii="Times New Roman" w:hAnsi="Times New Roman" w:cs="Times New Roman"/>
          <w:sz w:val="24"/>
        </w:rPr>
        <w:t xml:space="preserve"> in the region of the tribes of Zebulun and Naphtali</w:t>
      </w:r>
      <w:r w:rsidR="00DD2E42">
        <w:rPr>
          <w:rFonts w:ascii="Times New Roman" w:hAnsi="Times New Roman" w:cs="Times New Roman"/>
          <w:sz w:val="24"/>
        </w:rPr>
        <w:t xml:space="preserve">, </w:t>
      </w:r>
      <w:r w:rsidR="00821602">
        <w:rPr>
          <w:rFonts w:ascii="Times New Roman" w:hAnsi="Times New Roman" w:cs="Times New Roman"/>
          <w:sz w:val="24"/>
        </w:rPr>
        <w:t xml:space="preserve">that He might fulfill what </w:t>
      </w:r>
      <w:r w:rsidR="009B7F74" w:rsidRPr="00A50CBC">
        <w:rPr>
          <w:rFonts w:ascii="Times New Roman" w:hAnsi="Times New Roman" w:cs="Times New Roman"/>
          <w:sz w:val="24"/>
        </w:rPr>
        <w:t>was spoken by the prophet Isaiah (Isaiah 9:1-2), “The land of Zebulon and the land of Naphtali, by the way of the sea, beyond Jordan, Galilee of the Gentiles; the people which sat in darkness saw great light; and to them which sat in the region and shadow of death light is sprung up.’”</w:t>
      </w:r>
    </w:p>
    <w:sectPr w:rsidR="00B34C88" w:rsidRPr="00A50CBC" w:rsidSect="00692D62">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D62"/>
    <w:rsid w:val="000F5A78"/>
    <w:rsid w:val="00602DFF"/>
    <w:rsid w:val="00692D62"/>
    <w:rsid w:val="006E6277"/>
    <w:rsid w:val="00741D22"/>
    <w:rsid w:val="00821602"/>
    <w:rsid w:val="008860E2"/>
    <w:rsid w:val="009253A1"/>
    <w:rsid w:val="009B7F74"/>
    <w:rsid w:val="00A50CBC"/>
    <w:rsid w:val="00B34C88"/>
    <w:rsid w:val="00C07B16"/>
    <w:rsid w:val="00D3222F"/>
    <w:rsid w:val="00DD2E42"/>
    <w:rsid w:val="00DE4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19431"/>
  <w15:chartTrackingRefBased/>
  <w15:docId w15:val="{F78DCC34-8495-402F-A94D-FD98D4EEA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4</cp:revision>
  <dcterms:created xsi:type="dcterms:W3CDTF">2017-11-19T00:33:00Z</dcterms:created>
  <dcterms:modified xsi:type="dcterms:W3CDTF">2022-09-02T14:26:00Z</dcterms:modified>
</cp:coreProperties>
</file>